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BDC2E" w14:textId="77777777" w:rsidR="007E4AC3" w:rsidRDefault="00000000">
      <w:pPr>
        <w:pStyle w:val="Standard"/>
        <w:spacing w:after="0" w:line="240" w:lineRule="auto"/>
      </w:pPr>
      <w:r>
        <w:rPr>
          <w:b/>
          <w:sz w:val="24"/>
          <w:szCs w:val="24"/>
        </w:rPr>
        <w:t>Nagyböjt 4. hete</w:t>
      </w:r>
    </w:p>
    <w:p w14:paraId="7EAA8E86" w14:textId="77777777" w:rsidR="007E4AC3" w:rsidRDefault="00000000">
      <w:pPr>
        <w:pStyle w:val="Szvegtrzs31"/>
        <w:jc w:val="both"/>
      </w:pPr>
      <w:r>
        <w:rPr>
          <w:rFonts w:ascii="Calibri" w:hAnsi="Calibri" w:cs="Calibri"/>
          <w:b w:val="0"/>
          <w:bCs/>
          <w:szCs w:val="24"/>
        </w:rPr>
        <w:t>„Örvendezz, Isten népe! Gyűljetek össze mind, akiknek kedves az Úr ügye. Szívből örüljetek, akik azelőtt szomorkodtatok.” (Iz 66, 10-11) Nagyböjt 4. vasárnapja örvendező vasárnap. A böjt közepén rácsodálkozunk mindarra, amiben eredményt értünk el, és erőt merítünk további utunkhoz.</w:t>
      </w:r>
    </w:p>
    <w:p w14:paraId="702AA542" w14:textId="77777777" w:rsidR="007E4AC3" w:rsidRDefault="007E4AC3">
      <w:pPr>
        <w:pStyle w:val="Standard"/>
        <w:spacing w:after="0" w:line="240" w:lineRule="auto"/>
        <w:rPr>
          <w:b/>
          <w:sz w:val="24"/>
          <w:szCs w:val="24"/>
        </w:rPr>
      </w:pPr>
    </w:p>
    <w:p w14:paraId="2F12DB79" w14:textId="77777777" w:rsidR="007E4AC3" w:rsidRDefault="00000000">
      <w:pPr>
        <w:pStyle w:val="Standard"/>
        <w:spacing w:after="0" w:line="240" w:lineRule="auto"/>
      </w:pPr>
      <w:r>
        <w:rPr>
          <w:b/>
          <w:sz w:val="24"/>
          <w:szCs w:val="24"/>
        </w:rPr>
        <w:t>Nagyböjt 4. vasárnapja A év</w:t>
      </w:r>
    </w:p>
    <w:p w14:paraId="017A8C99" w14:textId="77777777" w:rsidR="007E4AC3" w:rsidRDefault="00000000">
      <w:pPr>
        <w:pStyle w:val="Szvegtrzs31"/>
        <w:jc w:val="both"/>
      </w:pPr>
      <w:r>
        <w:rPr>
          <w:rFonts w:ascii="Calibri" w:hAnsi="Calibri" w:cs="Calibri"/>
          <w:b w:val="0"/>
          <w:bCs/>
          <w:szCs w:val="24"/>
        </w:rPr>
        <w:t>Furcsának tűnik nagyböjtben az örvendező vasárnap. De ha a mélyére megyünk, az erőfeszítéseinkből, a tudatos cselekvéseinkből öröm fakad. Mennyi mindent sikerült már megtenni? Ha pedig valami nem sikerült, új erőt meríthetek. A közösség öröme, a tisztuló látás is fontos. Bűnbánatunk megtisztít, és erősíti örömünket.</w:t>
      </w:r>
    </w:p>
    <w:p w14:paraId="557082AD" w14:textId="77777777" w:rsidR="007E4AC3" w:rsidRDefault="00000000">
      <w:pPr>
        <w:pStyle w:val="Szvegtrzs31"/>
        <w:jc w:val="both"/>
      </w:pPr>
      <w:r>
        <w:rPr>
          <w:rFonts w:ascii="Calibri" w:hAnsi="Calibri" w:cs="Calibri"/>
          <w:b w:val="0"/>
          <w:bCs/>
          <w:szCs w:val="24"/>
        </w:rPr>
        <w:t>Háromféle látásunk van: A testi látás, vagy fizikai látás, amit érzékszervünk használatával végzünk. Ez a látás bizonyos módon pótolható, javulhat és romolhat. Fontos szerepet tölt be életünkben.</w:t>
      </w:r>
      <w:r>
        <w:rPr>
          <w:rFonts w:ascii="Calibri" w:hAnsi="Calibri" w:cs="Calibri"/>
          <w:b w:val="0"/>
          <w:bCs/>
          <w:szCs w:val="24"/>
        </w:rPr>
        <w:br/>
        <w:t>Szellemi látásunk kifejlesztését végzi az iskola és mindaz, amit a környezetünktől tanulunk. Befolyásolják képességeink és lehetőségeink. Ez a látásunk elveszhet betegség miatt, de akkor is, ha nem foglalkozunk vele.</w:t>
      </w:r>
    </w:p>
    <w:p w14:paraId="5852106C" w14:textId="77777777" w:rsidR="007E4AC3" w:rsidRDefault="00000000">
      <w:pPr>
        <w:pStyle w:val="Szvegtrzs31"/>
        <w:jc w:val="both"/>
      </w:pPr>
      <w:r>
        <w:rPr>
          <w:rFonts w:ascii="Calibri" w:hAnsi="Calibri" w:cs="Calibri"/>
          <w:b w:val="0"/>
          <w:bCs/>
          <w:szCs w:val="24"/>
        </w:rPr>
        <w:t>Lelki látásunk Isten kegyelméből fakad. Ez is fejlődik, változik, annak függvényében, hogyan élünk a kegyelemmel.</w:t>
      </w:r>
    </w:p>
    <w:p w14:paraId="5F4CE1EA" w14:textId="77777777" w:rsidR="007E4AC3" w:rsidRDefault="00000000">
      <w:pPr>
        <w:pStyle w:val="Szvegtrzs31"/>
        <w:jc w:val="both"/>
      </w:pPr>
      <w:r>
        <w:rPr>
          <w:rFonts w:ascii="Calibri" w:hAnsi="Calibri" w:cs="Calibri"/>
          <w:b w:val="0"/>
          <w:bCs/>
          <w:szCs w:val="24"/>
        </w:rPr>
        <w:t>A három látás egységet alkothat, mindegyik hathat a többire.</w:t>
      </w:r>
    </w:p>
    <w:p w14:paraId="2383B051" w14:textId="77777777" w:rsidR="007E4AC3" w:rsidRDefault="00000000">
      <w:pPr>
        <w:pStyle w:val="Szvegtrzs31"/>
        <w:jc w:val="both"/>
      </w:pPr>
      <w:r>
        <w:rPr>
          <w:rFonts w:ascii="Calibri" w:hAnsi="Calibri" w:cs="Calibri"/>
          <w:b w:val="0"/>
          <w:bCs/>
          <w:szCs w:val="24"/>
        </w:rPr>
        <w:t>Vajon menyire látom a világ világosságát? A mai világ legnagyobb sötétsége: nekem legyen jó. Bő fél évszázada az önzés világát építjük magunk körül. Lassan már elfelejtünk világosságért sóhajtani, nem ismerjük azt, Aki vakságunkat gyógyítani tudja.</w:t>
      </w:r>
    </w:p>
    <w:p w14:paraId="0E0FD2E5" w14:textId="77777777" w:rsidR="007E4AC3" w:rsidRDefault="00000000">
      <w:pPr>
        <w:pStyle w:val="Szvegtrzs31"/>
        <w:jc w:val="both"/>
      </w:pPr>
      <w:r>
        <w:rPr>
          <w:rFonts w:ascii="Calibri" w:hAnsi="Calibri" w:cs="Calibri"/>
          <w:b w:val="0"/>
          <w:bCs/>
          <w:szCs w:val="24"/>
        </w:rPr>
        <w:t>Amikor találkozom Jézussal, felforgatja kényelmes életemet. Ebben sok pozitív vonás van, de lehet mellette negatív is. De azt gondolom, fordítva is igaz. Ha kényelmes, megszokott életemet valami felforgatja, abban Jézussal találkozhatok.</w:t>
      </w:r>
    </w:p>
    <w:p w14:paraId="101A48E7" w14:textId="77777777" w:rsidR="007E4AC3" w:rsidRDefault="007E4AC3">
      <w:pPr>
        <w:pStyle w:val="Szvegtrzs31"/>
        <w:jc w:val="both"/>
        <w:rPr>
          <w:rFonts w:ascii="Calibri" w:hAnsi="Calibri" w:cs="Calibri"/>
          <w:b w:val="0"/>
          <w:bCs/>
          <w:szCs w:val="24"/>
        </w:rPr>
      </w:pPr>
    </w:p>
    <w:p w14:paraId="5B6B71C0" w14:textId="77777777" w:rsidR="007E4AC3" w:rsidRDefault="00000000">
      <w:pPr>
        <w:pStyle w:val="Standard"/>
        <w:spacing w:after="0" w:line="240" w:lineRule="auto"/>
        <w:jc w:val="both"/>
      </w:pPr>
      <w:r>
        <w:rPr>
          <w:sz w:val="24"/>
          <w:szCs w:val="24"/>
        </w:rPr>
        <w:t>Ha már nem veszem észre lelki vakságomat, Uram, irgalmazz!</w:t>
      </w:r>
    </w:p>
    <w:p w14:paraId="43F7B68E" w14:textId="77777777" w:rsidR="007E4AC3" w:rsidRDefault="00000000">
      <w:pPr>
        <w:pStyle w:val="Standard"/>
        <w:spacing w:after="0" w:line="240" w:lineRule="auto"/>
        <w:jc w:val="both"/>
      </w:pPr>
      <w:r>
        <w:rPr>
          <w:sz w:val="24"/>
          <w:szCs w:val="24"/>
        </w:rPr>
        <w:t>Ha már nem merem megvallani hitemet, Krisztus kegyelmezz!</w:t>
      </w:r>
    </w:p>
    <w:p w14:paraId="11233D55" w14:textId="77777777" w:rsidR="007E4AC3" w:rsidRDefault="00000000">
      <w:pPr>
        <w:pStyle w:val="Standard"/>
        <w:spacing w:after="0" w:line="240" w:lineRule="auto"/>
        <w:jc w:val="both"/>
      </w:pPr>
      <w:r>
        <w:rPr>
          <w:sz w:val="24"/>
          <w:szCs w:val="24"/>
        </w:rPr>
        <w:t>Ha már nem merek kiállni családtagom, barátom mellett, Uram, irgalmazz!</w:t>
      </w:r>
    </w:p>
    <w:p w14:paraId="0FF48DE5" w14:textId="77777777" w:rsidR="007E4AC3" w:rsidRDefault="007E4AC3">
      <w:pPr>
        <w:pStyle w:val="Standard"/>
        <w:spacing w:after="0" w:line="240" w:lineRule="auto"/>
        <w:rPr>
          <w:sz w:val="24"/>
          <w:szCs w:val="24"/>
        </w:rPr>
      </w:pPr>
    </w:p>
    <w:p w14:paraId="33F43D85" w14:textId="77777777" w:rsidR="007E4AC3" w:rsidRDefault="00000000">
      <w:pPr>
        <w:pStyle w:val="Standard"/>
        <w:spacing w:after="0" w:line="240" w:lineRule="auto"/>
      </w:pPr>
      <w:r>
        <w:rPr>
          <w:sz w:val="24"/>
          <w:szCs w:val="24"/>
          <w:u w:val="single"/>
        </w:rPr>
        <w:t>Olvasmány</w:t>
      </w:r>
      <w:r>
        <w:rPr>
          <w:sz w:val="24"/>
          <w:szCs w:val="24"/>
        </w:rPr>
        <w:t>: 1Sám 16, 1b.6-7.10-13a;</w:t>
      </w:r>
    </w:p>
    <w:p w14:paraId="3BE8DB0D" w14:textId="77777777" w:rsidR="007E4AC3" w:rsidRDefault="00000000">
      <w:pPr>
        <w:pStyle w:val="Standard"/>
        <w:spacing w:after="0" w:line="240" w:lineRule="auto"/>
      </w:pPr>
      <w:r>
        <w:rPr>
          <w:sz w:val="24"/>
          <w:szCs w:val="24"/>
          <w:u w:val="single"/>
        </w:rPr>
        <w:t>Szentlecke</w:t>
      </w:r>
      <w:r>
        <w:rPr>
          <w:sz w:val="24"/>
          <w:szCs w:val="24"/>
        </w:rPr>
        <w:t>: Ef 5, 8-14;</w:t>
      </w:r>
    </w:p>
    <w:p w14:paraId="6F28635A" w14:textId="77777777" w:rsidR="007E4AC3" w:rsidRDefault="00000000">
      <w:pPr>
        <w:pStyle w:val="Standard"/>
        <w:spacing w:after="0" w:line="240" w:lineRule="auto"/>
      </w:pPr>
      <w:r>
        <w:rPr>
          <w:sz w:val="24"/>
          <w:szCs w:val="24"/>
          <w:u w:val="single"/>
        </w:rPr>
        <w:t>Evangélium</w:t>
      </w:r>
      <w:r>
        <w:rPr>
          <w:sz w:val="24"/>
          <w:szCs w:val="24"/>
        </w:rPr>
        <w:t>: Jn 9, 1-41</w:t>
      </w:r>
    </w:p>
    <w:p w14:paraId="7B786788" w14:textId="77777777" w:rsidR="007E4AC3" w:rsidRDefault="007E4AC3">
      <w:pPr>
        <w:pStyle w:val="Standard"/>
        <w:spacing w:after="0" w:line="240" w:lineRule="auto"/>
        <w:rPr>
          <w:b/>
          <w:sz w:val="24"/>
          <w:szCs w:val="24"/>
        </w:rPr>
      </w:pPr>
    </w:p>
    <w:p w14:paraId="5528C5B7" w14:textId="77777777" w:rsidR="007E4AC3" w:rsidRDefault="00000000">
      <w:pPr>
        <w:pStyle w:val="Standard"/>
        <w:spacing w:after="0" w:line="240" w:lineRule="auto"/>
      </w:pPr>
      <w:r>
        <w:rPr>
          <w:b/>
          <w:sz w:val="24"/>
          <w:szCs w:val="24"/>
        </w:rPr>
        <w:t>Nagyböjt 4. vasárnapja B év</w:t>
      </w:r>
    </w:p>
    <w:p w14:paraId="1835DA52" w14:textId="77777777" w:rsidR="007E4AC3" w:rsidRDefault="00000000">
      <w:pPr>
        <w:pStyle w:val="Szvegtrzs32"/>
        <w:jc w:val="both"/>
      </w:pPr>
      <w:bookmarkStart w:id="0" w:name="Bookmark"/>
      <w:r>
        <w:rPr>
          <w:rFonts w:ascii="Calibri" w:hAnsi="Calibri" w:cs="Calibri"/>
          <w:b w:val="0"/>
          <w:bCs/>
          <w:szCs w:val="24"/>
        </w:rPr>
        <w:t xml:space="preserve">Örvendezz, Isten népe! Szívből örüljetek, akik azelőtt szomorkodtatok! </w:t>
      </w:r>
      <w:r>
        <w:rPr>
          <w:rFonts w:ascii="Calibri" w:hAnsi="Calibri" w:cs="Calibri"/>
          <w:b w:val="0"/>
          <w:szCs w:val="24"/>
        </w:rPr>
        <w:t>(v.ö. Iz 66,10) Nagyböjt 4. vasárnapja az örömről szól. A böjti idő közepén örülhetünk a közelgő ünnepnek, a bűnbocsánat lehetőségének, az Istennel való kapcsolat megerősödésének. Mai örömtelen világunkban keressük bátran mindennapi apró örömeinket!</w:t>
      </w:r>
    </w:p>
    <w:p w14:paraId="65053149" w14:textId="77777777" w:rsidR="007E4AC3" w:rsidRDefault="00000000">
      <w:pPr>
        <w:pStyle w:val="Szvegtrzs32"/>
        <w:jc w:val="both"/>
      </w:pPr>
      <w:r>
        <w:rPr>
          <w:rFonts w:ascii="Calibri" w:hAnsi="Calibri" w:cs="Calibri"/>
          <w:b w:val="0"/>
          <w:bCs/>
          <w:szCs w:val="24"/>
        </w:rPr>
        <w:t>Az emberiség története, az üdvösség története Isten irgalmasságának a története. A IV. kánonban imádkozzuk: „Amikor (az ember) engedetlenségével barátságodat elveszítette, nem hagytad őt a halál hatalmában. Mindenkinek irgalmasan segítségére siettél, hogy aki téged keres, rád találjon.”</w:t>
      </w:r>
    </w:p>
    <w:p w14:paraId="1340B1E3" w14:textId="77777777" w:rsidR="007E4AC3" w:rsidRDefault="00000000">
      <w:pPr>
        <w:pStyle w:val="Szvegtrzs32"/>
        <w:jc w:val="both"/>
      </w:pPr>
      <w:r>
        <w:rPr>
          <w:rFonts w:ascii="Calibri" w:hAnsi="Calibri" w:cs="Calibri"/>
          <w:b w:val="0"/>
          <w:bCs/>
          <w:szCs w:val="24"/>
        </w:rPr>
        <w:t>Nagyböjt arra is hív minket, hogy rácsodálkozzunk Istenre:” Mert úgy szerette Isten a világot, hogy egyszülött Fiát adta oda, hogy aki hisz benne, az el ne vesszen, hanem örökké éljen.”     /Jn 3,16/  Így szeret az Isten. Egészen közel jön, hogy felemeljen, hogy szeretetét megmutassa. Felfedeztem-e már életemben Isten szeretetét? Megtapasztaltam-e már, hogy egészen közel jön hozzám?</w:t>
      </w:r>
    </w:p>
    <w:p w14:paraId="33F50850" w14:textId="77777777" w:rsidR="007E4AC3" w:rsidRDefault="007E4AC3">
      <w:pPr>
        <w:pStyle w:val="Szvegtrzs31"/>
        <w:jc w:val="both"/>
        <w:rPr>
          <w:rFonts w:ascii="Calibri" w:hAnsi="Calibri" w:cs="Calibri"/>
          <w:b w:val="0"/>
          <w:bCs/>
          <w:szCs w:val="24"/>
        </w:rPr>
      </w:pPr>
    </w:p>
    <w:p w14:paraId="5A4CBD67" w14:textId="77777777" w:rsidR="007E4AC3" w:rsidRDefault="00000000">
      <w:pPr>
        <w:pStyle w:val="Standard"/>
        <w:spacing w:after="0" w:line="240" w:lineRule="auto"/>
        <w:jc w:val="both"/>
      </w:pPr>
      <w:r>
        <w:rPr>
          <w:b/>
          <w:iCs/>
          <w:sz w:val="24"/>
          <w:szCs w:val="24"/>
          <w:lang w:eastAsia="hu-HU"/>
        </w:rPr>
        <w:lastRenderedPageBreak/>
        <w:t>Kyrie</w:t>
      </w:r>
    </w:p>
    <w:p w14:paraId="4D0AF82D" w14:textId="77777777" w:rsidR="007E4AC3" w:rsidRDefault="00000000">
      <w:pPr>
        <w:pStyle w:val="Standard"/>
        <w:spacing w:after="0" w:line="240" w:lineRule="auto"/>
        <w:jc w:val="both"/>
      </w:pPr>
      <w:r>
        <w:rPr>
          <w:iCs/>
          <w:sz w:val="24"/>
          <w:szCs w:val="24"/>
          <w:lang w:eastAsia="hu-HU"/>
        </w:rPr>
        <w:t>Ha már semmiben nem találok örömet, Uram irgalmazz!</w:t>
      </w:r>
    </w:p>
    <w:p w14:paraId="38DFB56F" w14:textId="77777777" w:rsidR="007E4AC3" w:rsidRDefault="00000000">
      <w:pPr>
        <w:pStyle w:val="Standard"/>
        <w:spacing w:after="0" w:line="240" w:lineRule="auto"/>
        <w:jc w:val="both"/>
      </w:pPr>
      <w:r>
        <w:rPr>
          <w:iCs/>
          <w:sz w:val="24"/>
          <w:szCs w:val="24"/>
          <w:lang w:eastAsia="hu-HU"/>
        </w:rPr>
        <w:t>Ha imádságom már nem teszi sugárzóvá életemet, Krisztus kegyelmezz!</w:t>
      </w:r>
    </w:p>
    <w:p w14:paraId="79402A0E" w14:textId="77777777" w:rsidR="007E4AC3" w:rsidRDefault="00000000">
      <w:pPr>
        <w:pStyle w:val="Standard"/>
        <w:spacing w:after="0" w:line="240" w:lineRule="auto"/>
        <w:jc w:val="both"/>
      </w:pPr>
      <w:r>
        <w:rPr>
          <w:iCs/>
          <w:sz w:val="24"/>
          <w:szCs w:val="24"/>
          <w:lang w:eastAsia="hu-HU"/>
        </w:rPr>
        <w:t>Ha már nem tapasztalom meg Isten szeretetét, Uram irgalmazz!</w:t>
      </w:r>
    </w:p>
    <w:p w14:paraId="2D9A46E9" w14:textId="77777777" w:rsidR="007E4AC3" w:rsidRDefault="007E4AC3">
      <w:pPr>
        <w:pStyle w:val="Szvegtrzs31"/>
        <w:jc w:val="both"/>
        <w:rPr>
          <w:rFonts w:ascii="Calibri" w:hAnsi="Calibri" w:cs="Calibri"/>
          <w:b w:val="0"/>
          <w:bCs/>
          <w:szCs w:val="24"/>
        </w:rPr>
      </w:pPr>
    </w:p>
    <w:bookmarkEnd w:id="0"/>
    <w:p w14:paraId="7CD43995" w14:textId="588CFE91" w:rsidR="007E4AC3" w:rsidRDefault="00000000">
      <w:pPr>
        <w:pStyle w:val="Standard"/>
        <w:spacing w:after="0" w:line="240" w:lineRule="auto"/>
        <w:jc w:val="both"/>
      </w:pPr>
      <w:r>
        <w:rPr>
          <w:sz w:val="24"/>
          <w:szCs w:val="24"/>
          <w:u w:val="single"/>
        </w:rPr>
        <w:t>Olvasmány</w:t>
      </w:r>
      <w:r>
        <w:rPr>
          <w:sz w:val="24"/>
          <w:szCs w:val="24"/>
        </w:rPr>
        <w:t>:</w:t>
      </w:r>
      <w:r w:rsidR="00AA2E60">
        <w:rPr>
          <w:sz w:val="24"/>
          <w:szCs w:val="24"/>
        </w:rPr>
        <w:t xml:space="preserve"> </w:t>
      </w:r>
      <w:r>
        <w:rPr>
          <w:sz w:val="24"/>
          <w:szCs w:val="24"/>
        </w:rPr>
        <w:t>2Krón 36, 14-16.19-23</w:t>
      </w:r>
    </w:p>
    <w:p w14:paraId="60957146" w14:textId="3B6B6E66" w:rsidR="007E4AC3" w:rsidRDefault="00000000">
      <w:pPr>
        <w:pStyle w:val="Standard"/>
        <w:spacing w:after="0" w:line="240" w:lineRule="auto"/>
        <w:jc w:val="both"/>
      </w:pPr>
      <w:r>
        <w:rPr>
          <w:sz w:val="24"/>
          <w:szCs w:val="24"/>
          <w:u w:val="single"/>
        </w:rPr>
        <w:t>Szentlecke</w:t>
      </w:r>
      <w:r>
        <w:rPr>
          <w:sz w:val="24"/>
          <w:szCs w:val="24"/>
        </w:rPr>
        <w:t>:</w:t>
      </w:r>
      <w:r w:rsidR="00AA2E60">
        <w:rPr>
          <w:sz w:val="24"/>
          <w:szCs w:val="24"/>
        </w:rPr>
        <w:t xml:space="preserve"> </w:t>
      </w:r>
      <w:r>
        <w:rPr>
          <w:sz w:val="24"/>
          <w:szCs w:val="24"/>
        </w:rPr>
        <w:t>Ef 2, 4-10</w:t>
      </w:r>
    </w:p>
    <w:p w14:paraId="6C6DB356" w14:textId="29596E01" w:rsidR="007E4AC3" w:rsidRDefault="00000000">
      <w:pPr>
        <w:pStyle w:val="Standard"/>
        <w:spacing w:after="0" w:line="240" w:lineRule="auto"/>
        <w:jc w:val="both"/>
      </w:pPr>
      <w:r>
        <w:rPr>
          <w:sz w:val="24"/>
          <w:szCs w:val="24"/>
          <w:u w:val="single"/>
        </w:rPr>
        <w:t>Evangélium</w:t>
      </w:r>
      <w:r>
        <w:rPr>
          <w:sz w:val="24"/>
          <w:szCs w:val="24"/>
        </w:rPr>
        <w:t>:</w:t>
      </w:r>
      <w:r w:rsidR="00AA2E60">
        <w:rPr>
          <w:sz w:val="24"/>
          <w:szCs w:val="24"/>
        </w:rPr>
        <w:t xml:space="preserve"> </w:t>
      </w:r>
      <w:r>
        <w:rPr>
          <w:sz w:val="24"/>
          <w:szCs w:val="24"/>
        </w:rPr>
        <w:t>Jn 3, 14-21</w:t>
      </w:r>
    </w:p>
    <w:p w14:paraId="76F30F92" w14:textId="77777777" w:rsidR="007E4AC3" w:rsidRDefault="007E4AC3">
      <w:pPr>
        <w:pStyle w:val="Standard"/>
        <w:spacing w:after="0" w:line="240" w:lineRule="auto"/>
        <w:rPr>
          <w:sz w:val="24"/>
          <w:szCs w:val="24"/>
        </w:rPr>
      </w:pPr>
    </w:p>
    <w:p w14:paraId="65A9457B" w14:textId="77777777" w:rsidR="007E4AC3" w:rsidRDefault="00000000">
      <w:pPr>
        <w:pStyle w:val="Standard"/>
        <w:spacing w:after="0" w:line="240" w:lineRule="auto"/>
      </w:pPr>
      <w:r>
        <w:rPr>
          <w:b/>
          <w:sz w:val="24"/>
          <w:szCs w:val="24"/>
        </w:rPr>
        <w:t>Nagyböjt 4. vasárnapja C év</w:t>
      </w:r>
    </w:p>
    <w:p w14:paraId="29DB59D3" w14:textId="77777777" w:rsidR="007E4AC3" w:rsidRDefault="00000000">
      <w:pPr>
        <w:pStyle w:val="Textbody"/>
      </w:pPr>
      <w:r>
        <w:rPr>
          <w:rFonts w:ascii="Calibri" w:hAnsi="Calibri" w:cs="Calibri"/>
        </w:rPr>
        <w:t>Örvendezz, Isten népe, gyűljetek össze mind, akiknek kedves az Úr igéje! A mai szentmise kezdőéneke furcsa lehet számunkra a nagyböjt közepén. Mégis bűnbánatunk, visszatérésünk az atyai házba, esetleg mások meghívása, a vállalt áldozatok örömet adnak, a feltámadás örömét. Idézzük fel ma magunkban az atyai ház örömét! Nézzük meg, hol vesztettük el, hol tértünk el ettől az úttól!</w:t>
      </w:r>
    </w:p>
    <w:p w14:paraId="5F11BAD5" w14:textId="77777777" w:rsidR="007E4AC3" w:rsidRDefault="00000000">
      <w:pPr>
        <w:pStyle w:val="Textbody"/>
      </w:pPr>
      <w:r>
        <w:rPr>
          <w:rFonts w:ascii="Calibri" w:hAnsi="Calibri" w:cs="Calibri"/>
        </w:rPr>
        <w:t>A mai evangélium a legismertebb példabeszéde Jézusnak. Ebből fakadhat a veszély, hogy átsiklom fölötte. Igyekezzünk ma nyitott szívvel hallgatni, olvasni a történetet!</w:t>
      </w:r>
    </w:p>
    <w:p w14:paraId="46396CA6" w14:textId="77777777" w:rsidR="007E4AC3" w:rsidRDefault="00000000">
      <w:pPr>
        <w:pStyle w:val="Textbody"/>
      </w:pPr>
      <w:r>
        <w:rPr>
          <w:rFonts w:ascii="Calibri" w:hAnsi="Calibri" w:cs="Calibri"/>
        </w:rPr>
        <w:t>Ha elhalványult az öröm, akkor rendre valami hiányzik a kapcsolatból. Már nem találom olyan vonzónak, már csak a megszokások visznek. Talán leginkább a személyesség hiányzik. Jézussal való kapcsolatunkban ez a személyesség nehezen fedezhető fel. Mégis, ha időt szánok rá, akkor újra felfedezhetem jelenlétét, újra betöltheti szívemet az öröm. Ebben segíthet, ha az első szeretetet felidézzük. Hogyan kezdődött, mi volt, ami egykor megragadott?</w:t>
      </w:r>
    </w:p>
    <w:p w14:paraId="2409EC08" w14:textId="77777777" w:rsidR="007E4AC3" w:rsidRDefault="00000000">
      <w:pPr>
        <w:pStyle w:val="Textbody"/>
      </w:pPr>
      <w:r>
        <w:rPr>
          <w:rFonts w:ascii="Calibri" w:hAnsi="Calibri" w:cs="Calibri"/>
        </w:rPr>
        <w:t>Az Atya mindig hazavár minket. Akár távolra kerültünk, akár otthon vesztünk el. Újra és újra szívünkre akar beszélni. Mindig, feltétel nélkül elénk siet, visszafogad, ha útnak indulunk.</w:t>
      </w:r>
    </w:p>
    <w:p w14:paraId="2BB0AC93" w14:textId="77777777" w:rsidR="007E4AC3" w:rsidRDefault="007E4AC3">
      <w:pPr>
        <w:pStyle w:val="Standard"/>
        <w:spacing w:after="0" w:line="240" w:lineRule="auto"/>
        <w:rPr>
          <w:sz w:val="24"/>
          <w:szCs w:val="24"/>
        </w:rPr>
      </w:pPr>
    </w:p>
    <w:p w14:paraId="33D949B0" w14:textId="77777777" w:rsidR="007E4AC3" w:rsidRDefault="00000000">
      <w:pPr>
        <w:pStyle w:val="Standard"/>
        <w:spacing w:after="0" w:line="240" w:lineRule="auto"/>
        <w:jc w:val="both"/>
      </w:pPr>
      <w:r>
        <w:rPr>
          <w:b/>
          <w:iCs/>
          <w:sz w:val="24"/>
          <w:szCs w:val="24"/>
          <w:lang w:eastAsia="hu-HU"/>
        </w:rPr>
        <w:t>Kyrie</w:t>
      </w:r>
    </w:p>
    <w:p w14:paraId="31ECA6F3" w14:textId="77777777" w:rsidR="007E4AC3" w:rsidRDefault="00000000">
      <w:pPr>
        <w:pStyle w:val="Standard"/>
        <w:spacing w:after="0" w:line="240" w:lineRule="auto"/>
      </w:pPr>
      <w:r>
        <w:rPr>
          <w:sz w:val="24"/>
          <w:szCs w:val="24"/>
        </w:rPr>
        <w:t>Ha már nem találom az atyai ház örömét, beleszürkültem a szolgálatba, Uram, irgalmazz!</w:t>
      </w:r>
    </w:p>
    <w:p w14:paraId="5ECD9317" w14:textId="77777777" w:rsidR="007E4AC3" w:rsidRDefault="00000000">
      <w:pPr>
        <w:pStyle w:val="Standard"/>
        <w:spacing w:after="0" w:line="240" w:lineRule="auto"/>
      </w:pPr>
      <w:r>
        <w:rPr>
          <w:sz w:val="24"/>
          <w:szCs w:val="24"/>
        </w:rPr>
        <w:t>Ha a függetlenség utáni vágyam rossz útra vitt, Krisztus kegyelmezz!</w:t>
      </w:r>
    </w:p>
    <w:p w14:paraId="0F90B8E4" w14:textId="77777777" w:rsidR="007E4AC3" w:rsidRDefault="00000000">
      <w:pPr>
        <w:pStyle w:val="Standard"/>
        <w:spacing w:after="0" w:line="240" w:lineRule="auto"/>
      </w:pPr>
      <w:r>
        <w:rPr>
          <w:sz w:val="24"/>
          <w:szCs w:val="24"/>
        </w:rPr>
        <w:t>Ha halványulni tűnik az atyai ház utáni vágyakozásom, Uram irgalmazz!</w:t>
      </w:r>
    </w:p>
    <w:p w14:paraId="3E11CD02" w14:textId="77777777" w:rsidR="007E4AC3" w:rsidRDefault="007E4AC3">
      <w:pPr>
        <w:pStyle w:val="Standard"/>
        <w:spacing w:after="0" w:line="240" w:lineRule="auto"/>
        <w:rPr>
          <w:sz w:val="24"/>
          <w:szCs w:val="24"/>
        </w:rPr>
      </w:pPr>
    </w:p>
    <w:p w14:paraId="4BF298D2" w14:textId="77777777" w:rsidR="007E4AC3" w:rsidRDefault="00000000">
      <w:pPr>
        <w:pStyle w:val="Standard"/>
        <w:spacing w:after="0" w:line="240" w:lineRule="auto"/>
      </w:pPr>
      <w:r>
        <w:rPr>
          <w:sz w:val="24"/>
          <w:szCs w:val="24"/>
          <w:u w:val="single"/>
        </w:rPr>
        <w:t>Olvasmány</w:t>
      </w:r>
      <w:r>
        <w:rPr>
          <w:sz w:val="24"/>
          <w:szCs w:val="24"/>
        </w:rPr>
        <w:t>: Józs 5, 9a.10-12;</w:t>
      </w:r>
    </w:p>
    <w:p w14:paraId="34DD9AFD" w14:textId="77777777" w:rsidR="007E4AC3" w:rsidRDefault="00000000">
      <w:pPr>
        <w:pStyle w:val="Standard"/>
        <w:spacing w:after="0" w:line="240" w:lineRule="auto"/>
      </w:pPr>
      <w:r>
        <w:rPr>
          <w:sz w:val="24"/>
          <w:szCs w:val="24"/>
          <w:u w:val="single"/>
        </w:rPr>
        <w:t>Szentlecke</w:t>
      </w:r>
      <w:r>
        <w:rPr>
          <w:sz w:val="24"/>
          <w:szCs w:val="24"/>
        </w:rPr>
        <w:t>: 2Kor 5, 17-21;</w:t>
      </w:r>
    </w:p>
    <w:p w14:paraId="348FA890" w14:textId="77777777" w:rsidR="007E4AC3" w:rsidRDefault="00000000">
      <w:pPr>
        <w:pStyle w:val="Standard"/>
        <w:spacing w:after="0" w:line="240" w:lineRule="auto"/>
      </w:pPr>
      <w:r>
        <w:rPr>
          <w:sz w:val="24"/>
          <w:szCs w:val="24"/>
          <w:u w:val="single"/>
        </w:rPr>
        <w:t>Evangélium</w:t>
      </w:r>
      <w:r>
        <w:rPr>
          <w:sz w:val="24"/>
          <w:szCs w:val="24"/>
        </w:rPr>
        <w:t>: Lk 15, 1-3.11-32</w:t>
      </w:r>
    </w:p>
    <w:p w14:paraId="06426F30" w14:textId="77777777" w:rsidR="007E4AC3" w:rsidRDefault="007E4AC3">
      <w:pPr>
        <w:pStyle w:val="Standard"/>
        <w:spacing w:after="0" w:line="240" w:lineRule="auto"/>
        <w:rPr>
          <w:sz w:val="24"/>
          <w:szCs w:val="24"/>
        </w:rPr>
      </w:pPr>
    </w:p>
    <w:p w14:paraId="3DB033DE" w14:textId="77777777" w:rsidR="007E4AC3" w:rsidRDefault="00000000">
      <w:pPr>
        <w:pStyle w:val="Standard"/>
        <w:spacing w:after="0" w:line="240" w:lineRule="auto"/>
      </w:pPr>
      <w:r>
        <w:rPr>
          <w:b/>
          <w:sz w:val="24"/>
          <w:szCs w:val="24"/>
        </w:rPr>
        <w:t>Nagyböjt 4. hete  hétfő</w:t>
      </w:r>
    </w:p>
    <w:p w14:paraId="2BC2A4AA" w14:textId="77777777" w:rsidR="007E4AC3" w:rsidRDefault="00000000">
      <w:pPr>
        <w:pStyle w:val="Standard"/>
        <w:spacing w:after="0" w:line="240" w:lineRule="auto"/>
        <w:jc w:val="both"/>
      </w:pPr>
      <w:r>
        <w:rPr>
          <w:sz w:val="24"/>
          <w:szCs w:val="24"/>
        </w:rPr>
        <w:t>Nagyböjt időszakában rácsodálkozhatunk a megváltás örömére. A böjt, az önmegtagadás nem keserűséget jelent, hanem a megvalósítás örömét. Ebből fakad, hogy a munkámnak, a lehetőségeimnek, sok apró dolognak tudok örülni.</w:t>
      </w:r>
    </w:p>
    <w:p w14:paraId="6533DF81" w14:textId="77777777" w:rsidR="007E4AC3" w:rsidRDefault="00000000">
      <w:pPr>
        <w:pStyle w:val="Standard"/>
        <w:spacing w:after="0" w:line="240" w:lineRule="auto"/>
        <w:jc w:val="both"/>
      </w:pPr>
      <w:r>
        <w:rPr>
          <w:sz w:val="24"/>
          <w:szCs w:val="24"/>
        </w:rPr>
        <w:t>Hitt az ember Jézus szavának. Vajon bennem mennyire élő a hit?</w:t>
      </w:r>
    </w:p>
    <w:p w14:paraId="12123839" w14:textId="77777777" w:rsidR="007E4AC3" w:rsidRDefault="00000000">
      <w:pPr>
        <w:pStyle w:val="Standard"/>
        <w:spacing w:after="60" w:line="240" w:lineRule="auto"/>
        <w:jc w:val="both"/>
      </w:pPr>
      <w:r>
        <w:rPr>
          <w:sz w:val="24"/>
          <w:szCs w:val="24"/>
        </w:rPr>
        <w:t>Izaiás próféta többször ír a messiási kor képéről. A mai látomás a mennyei Jeruzsálembe vezet bennünket, amely a Jelenések könyve alapján jön majd el a világba. Nem könnyű az oda vezető út. Gyakran csak Jézus látványos tettei tűnnek fel számunkra, vagy csak a nehézségek indítanak el Jézushoz. A nagyböjt alkalom arra, hogy hitünket megerősítsük, hogy Jézus teljes tanítását egyre jobban megismerjük.</w:t>
      </w:r>
    </w:p>
    <w:p w14:paraId="6003ACCF" w14:textId="77777777" w:rsidR="007E4AC3" w:rsidRDefault="00000000">
      <w:pPr>
        <w:pStyle w:val="Standard"/>
        <w:spacing w:after="0" w:line="240" w:lineRule="auto"/>
        <w:jc w:val="both"/>
      </w:pPr>
      <w:r>
        <w:rPr>
          <w:sz w:val="24"/>
          <w:szCs w:val="24"/>
        </w:rPr>
        <w:t xml:space="preserve">Jézus minden csodája az új égre és új földre, az örök életre mutat. Legnagyobb csodája pedig feltámadása. </w:t>
      </w:r>
      <w:r>
        <w:rPr>
          <w:sz w:val="24"/>
          <w:szCs w:val="24"/>
        </w:rPr>
        <w:br/>
      </w:r>
      <w:r>
        <w:rPr>
          <w:sz w:val="24"/>
          <w:szCs w:val="24"/>
        </w:rPr>
        <w:br/>
        <w:t xml:space="preserve">A mai világ mindennapos csodái nem látványosak. Gyakran személyesen élem meg, leginkább </w:t>
      </w:r>
      <w:r>
        <w:rPr>
          <w:sz w:val="24"/>
          <w:szCs w:val="24"/>
        </w:rPr>
        <w:lastRenderedPageBreak/>
        <w:t>abban, hogy Istenhez emelkedik a lelkem. Rácsodálkozom valamire. De csodát élhetünk meg a szentségekben. Az Oltáriszentség létrejöttében, a bűnbocsánatban.</w:t>
      </w:r>
    </w:p>
    <w:p w14:paraId="080973B2" w14:textId="77777777" w:rsidR="007E4AC3" w:rsidRDefault="00000000">
      <w:pPr>
        <w:pStyle w:val="Standard"/>
        <w:spacing w:after="0" w:line="240" w:lineRule="auto"/>
        <w:jc w:val="both"/>
      </w:pPr>
      <w:r>
        <w:rPr>
          <w:sz w:val="24"/>
          <w:szCs w:val="24"/>
        </w:rPr>
        <w:t>Mindezekben – bár titokzatos módon – már megjelenik Isten Országa bennünk és közöttünk.</w:t>
      </w:r>
    </w:p>
    <w:p w14:paraId="6DA815C1" w14:textId="77777777" w:rsidR="007E4AC3" w:rsidRDefault="007E4AC3">
      <w:pPr>
        <w:pStyle w:val="Standard"/>
        <w:spacing w:after="0" w:line="240" w:lineRule="auto"/>
        <w:rPr>
          <w:sz w:val="24"/>
          <w:szCs w:val="24"/>
        </w:rPr>
      </w:pPr>
    </w:p>
    <w:p w14:paraId="64577FC0" w14:textId="77777777" w:rsidR="007E4AC3" w:rsidRDefault="00000000">
      <w:pPr>
        <w:pStyle w:val="Standard"/>
        <w:spacing w:after="0" w:line="240" w:lineRule="auto"/>
        <w:jc w:val="both"/>
      </w:pPr>
      <w:r>
        <w:rPr>
          <w:b/>
          <w:iCs/>
          <w:sz w:val="24"/>
          <w:szCs w:val="24"/>
          <w:lang w:eastAsia="hu-HU"/>
        </w:rPr>
        <w:t>Kyrie</w:t>
      </w:r>
    </w:p>
    <w:p w14:paraId="0BCCE5A9" w14:textId="77777777" w:rsidR="007E4AC3" w:rsidRDefault="00000000">
      <w:pPr>
        <w:pStyle w:val="Standard"/>
        <w:spacing w:after="0" w:line="240" w:lineRule="auto"/>
      </w:pPr>
      <w:r>
        <w:rPr>
          <w:sz w:val="24"/>
          <w:szCs w:val="24"/>
        </w:rPr>
        <w:t>Ha már nem teszünk eleget a lelki gyarapodásért, Uram, irgalmazz!</w:t>
      </w:r>
    </w:p>
    <w:p w14:paraId="4E933001" w14:textId="77777777" w:rsidR="007E4AC3" w:rsidRDefault="00000000">
      <w:pPr>
        <w:pStyle w:val="Standard"/>
        <w:spacing w:after="0" w:line="240" w:lineRule="auto"/>
      </w:pPr>
      <w:r>
        <w:rPr>
          <w:sz w:val="24"/>
          <w:szCs w:val="24"/>
        </w:rPr>
        <w:t>Ha már csak a csodákat vesszük észre Jézus tanításában, Krisztus kegyelmezz!</w:t>
      </w:r>
    </w:p>
    <w:p w14:paraId="7FA56542" w14:textId="77777777" w:rsidR="007E4AC3" w:rsidRDefault="00000000">
      <w:pPr>
        <w:pStyle w:val="Standard"/>
        <w:spacing w:after="0" w:line="240" w:lineRule="auto"/>
      </w:pPr>
      <w:r>
        <w:rPr>
          <w:sz w:val="24"/>
          <w:szCs w:val="24"/>
        </w:rPr>
        <w:t>Ha már nem merek útnak indulni Jézus felé, Uram, irgalmazz!</w:t>
      </w:r>
    </w:p>
    <w:p w14:paraId="072A9F73" w14:textId="77777777" w:rsidR="007E4AC3" w:rsidRDefault="007E4AC3">
      <w:pPr>
        <w:pStyle w:val="Standard"/>
        <w:spacing w:after="0" w:line="240" w:lineRule="auto"/>
        <w:rPr>
          <w:sz w:val="24"/>
          <w:szCs w:val="24"/>
        </w:rPr>
      </w:pPr>
    </w:p>
    <w:p w14:paraId="0933A5AB" w14:textId="77777777" w:rsidR="007E4AC3" w:rsidRDefault="00000000">
      <w:pPr>
        <w:pStyle w:val="Standard"/>
        <w:spacing w:after="0" w:line="240" w:lineRule="auto"/>
      </w:pPr>
      <w:r>
        <w:rPr>
          <w:sz w:val="24"/>
          <w:szCs w:val="24"/>
        </w:rPr>
        <w:t>Olvasmány: Iz 65,17-21 Új eget és új földet teremtek!</w:t>
      </w:r>
    </w:p>
    <w:p w14:paraId="1D674F04" w14:textId="77777777" w:rsidR="007E4AC3" w:rsidRDefault="00000000">
      <w:pPr>
        <w:pStyle w:val="Standard"/>
        <w:spacing w:after="0" w:line="240" w:lineRule="auto"/>
      </w:pPr>
      <w:r>
        <w:rPr>
          <w:sz w:val="24"/>
          <w:szCs w:val="24"/>
        </w:rPr>
        <w:t>Evangélium: Jn 4, 43-54 Hitt az ember Jézus szavának.</w:t>
      </w:r>
    </w:p>
    <w:p w14:paraId="1F4F0148" w14:textId="77777777" w:rsidR="007E4AC3" w:rsidRDefault="007E4AC3">
      <w:pPr>
        <w:pStyle w:val="Standard"/>
        <w:spacing w:after="0" w:line="240" w:lineRule="auto"/>
        <w:rPr>
          <w:sz w:val="24"/>
          <w:szCs w:val="24"/>
        </w:rPr>
      </w:pPr>
    </w:p>
    <w:p w14:paraId="34F0DCCE" w14:textId="77777777" w:rsidR="007E4AC3" w:rsidRDefault="00000000">
      <w:pPr>
        <w:pStyle w:val="Standard"/>
        <w:spacing w:after="0" w:line="240" w:lineRule="auto"/>
      </w:pPr>
      <w:r>
        <w:rPr>
          <w:b/>
          <w:sz w:val="24"/>
          <w:szCs w:val="24"/>
        </w:rPr>
        <w:t>Nagyböjt 4. hete  kedd</w:t>
      </w:r>
    </w:p>
    <w:p w14:paraId="1753A6C7" w14:textId="77777777" w:rsidR="007E4AC3" w:rsidRDefault="00000000">
      <w:pPr>
        <w:pStyle w:val="Standard"/>
        <w:spacing w:after="0" w:line="240" w:lineRule="auto"/>
        <w:jc w:val="both"/>
      </w:pPr>
      <w:r>
        <w:rPr>
          <w:sz w:val="24"/>
          <w:szCs w:val="24"/>
        </w:rPr>
        <w:t>Nincs emberem! Milyen fájdalmasan hangzik a beteg sóhaja. Mennyi ember van ma is, akinek nincs embere. Aki nem tud, vagy nem mer segítséget kérni. Aki magányossá vált. Nekem van-e emberem? Én kinek vagyok az embere?</w:t>
      </w:r>
    </w:p>
    <w:p w14:paraId="7F31CEE5" w14:textId="77777777" w:rsidR="007E4AC3" w:rsidRDefault="00000000">
      <w:pPr>
        <w:pStyle w:val="Standard"/>
        <w:spacing w:after="0" w:line="240" w:lineRule="auto"/>
        <w:jc w:val="both"/>
      </w:pPr>
      <w:r>
        <w:rPr>
          <w:sz w:val="24"/>
          <w:szCs w:val="24"/>
        </w:rPr>
        <w:t>A templomból kegyelem árad ránk és az egész világra. Élővé tesz mindent, ahová elér. Tudom segíteni, hogy minél több helyre eljusson?</w:t>
      </w:r>
    </w:p>
    <w:p w14:paraId="34DB26A5" w14:textId="77777777" w:rsidR="007E4AC3" w:rsidRDefault="007E4AC3">
      <w:pPr>
        <w:pStyle w:val="Standard"/>
        <w:spacing w:after="0" w:line="240" w:lineRule="auto"/>
        <w:jc w:val="both"/>
        <w:rPr>
          <w:sz w:val="24"/>
          <w:szCs w:val="24"/>
        </w:rPr>
      </w:pPr>
    </w:p>
    <w:p w14:paraId="566660BB" w14:textId="77777777" w:rsidR="007E4AC3" w:rsidRDefault="00000000">
      <w:pPr>
        <w:pStyle w:val="Standard"/>
        <w:spacing w:after="0" w:line="240" w:lineRule="auto"/>
      </w:pPr>
      <w:r>
        <w:rPr>
          <w:sz w:val="24"/>
          <w:szCs w:val="24"/>
        </w:rPr>
        <w:t>Ha nincs emberem, ha magányossá váltam, Uram, irgalmazz</w:t>
      </w:r>
    </w:p>
    <w:p w14:paraId="3099C924" w14:textId="77777777" w:rsidR="007E4AC3" w:rsidRDefault="00000000">
      <w:pPr>
        <w:pStyle w:val="Standard"/>
        <w:spacing w:after="0" w:line="240" w:lineRule="auto"/>
      </w:pPr>
      <w:r>
        <w:rPr>
          <w:sz w:val="24"/>
          <w:szCs w:val="24"/>
        </w:rPr>
        <w:t>Ha nem látom lelkemben a kegyelem áradását, Krisztus kegyelmezz!</w:t>
      </w:r>
    </w:p>
    <w:p w14:paraId="16C63070" w14:textId="77777777" w:rsidR="007E4AC3" w:rsidRDefault="00000000">
      <w:pPr>
        <w:pStyle w:val="Standard"/>
        <w:spacing w:after="0" w:line="240" w:lineRule="auto"/>
      </w:pPr>
      <w:r>
        <w:rPr>
          <w:sz w:val="24"/>
          <w:szCs w:val="24"/>
        </w:rPr>
        <w:t>Ha már nem készítem szívemet a méltó ünneplésre, Krisztus kegyelmezz!</w:t>
      </w:r>
    </w:p>
    <w:p w14:paraId="4C3D01AB" w14:textId="77777777" w:rsidR="007E4AC3" w:rsidRDefault="007E4AC3">
      <w:pPr>
        <w:pStyle w:val="Standard"/>
        <w:spacing w:after="0" w:line="240" w:lineRule="auto"/>
        <w:rPr>
          <w:sz w:val="24"/>
          <w:szCs w:val="24"/>
        </w:rPr>
      </w:pPr>
    </w:p>
    <w:p w14:paraId="5B75D3D0" w14:textId="77777777" w:rsidR="007E4AC3" w:rsidRDefault="00000000">
      <w:pPr>
        <w:pStyle w:val="Standard"/>
        <w:spacing w:after="0" w:line="240" w:lineRule="auto"/>
      </w:pPr>
      <w:r>
        <w:rPr>
          <w:sz w:val="24"/>
          <w:szCs w:val="24"/>
        </w:rPr>
        <w:t>Olvasmány: Ez 47, 1-9.12;</w:t>
      </w:r>
    </w:p>
    <w:p w14:paraId="524BB278" w14:textId="77777777" w:rsidR="007E4AC3" w:rsidRDefault="00000000">
      <w:pPr>
        <w:pStyle w:val="Standard"/>
        <w:spacing w:after="0" w:line="240" w:lineRule="auto"/>
      </w:pPr>
      <w:r>
        <w:rPr>
          <w:sz w:val="24"/>
          <w:szCs w:val="24"/>
        </w:rPr>
        <w:t>Evangélium: Jn 5, 1-16</w:t>
      </w:r>
    </w:p>
    <w:p w14:paraId="3D0A929D" w14:textId="77777777" w:rsidR="007E4AC3" w:rsidRDefault="007E4AC3">
      <w:pPr>
        <w:pStyle w:val="Standard"/>
        <w:spacing w:after="0" w:line="240" w:lineRule="auto"/>
        <w:rPr>
          <w:sz w:val="24"/>
          <w:szCs w:val="24"/>
        </w:rPr>
      </w:pPr>
    </w:p>
    <w:p w14:paraId="59A775E3" w14:textId="77777777" w:rsidR="007E4AC3" w:rsidRDefault="00000000">
      <w:pPr>
        <w:pStyle w:val="Standard"/>
        <w:spacing w:after="0" w:line="240" w:lineRule="auto"/>
      </w:pPr>
      <w:r>
        <w:rPr>
          <w:b/>
          <w:bCs/>
          <w:sz w:val="24"/>
          <w:szCs w:val="24"/>
        </w:rPr>
        <w:t>Nagyböjt 4. hete  szerda</w:t>
      </w:r>
    </w:p>
    <w:p w14:paraId="0862720A" w14:textId="77777777" w:rsidR="007E4AC3" w:rsidRDefault="00000000">
      <w:pPr>
        <w:pStyle w:val="Standard"/>
        <w:spacing w:after="0" w:line="240" w:lineRule="auto"/>
        <w:jc w:val="both"/>
      </w:pPr>
      <w:r>
        <w:rPr>
          <w:sz w:val="24"/>
          <w:szCs w:val="24"/>
        </w:rPr>
        <w:t>A tanító Jézus áll előttünk, aki felfed valamit az Atyával való kapcsolatából. Ezzel együtt az ember végső sorsára is utal. Mert életünk nem a semmibe hullik, hanem az örök élet országába tart. Csak nem mindegy, hogy ez az örök élet az Atya közelében, színelátásában telik majd, vagy távol tőle, végtelen és megváltoztathatatlan magányban.</w:t>
      </w:r>
    </w:p>
    <w:p w14:paraId="43BDA4AD" w14:textId="77777777" w:rsidR="007E4AC3" w:rsidRDefault="00000000">
      <w:pPr>
        <w:pStyle w:val="Standard"/>
        <w:spacing w:after="0" w:line="240" w:lineRule="auto"/>
        <w:jc w:val="both"/>
      </w:pPr>
      <w:r>
        <w:rPr>
          <w:sz w:val="24"/>
          <w:szCs w:val="24"/>
        </w:rPr>
        <w:t>A nagyböjt második felében többször hallunk arról, hogy kicsoda Jézus. Ő maga beszél magáról. Talán könnyebb egy-egy csodás eseményről elgondolkodni, ahol konkrét események állnak előttünk. Mégis fontos újra és újra átgondolnunk, kis is Jézus, mert ez segíti a Vele való kapcsolatot.</w:t>
      </w:r>
    </w:p>
    <w:p w14:paraId="5D635FC8" w14:textId="77777777" w:rsidR="007E4AC3" w:rsidRDefault="007E4AC3">
      <w:pPr>
        <w:pStyle w:val="Standard"/>
        <w:spacing w:after="0" w:line="240" w:lineRule="auto"/>
        <w:jc w:val="both"/>
        <w:rPr>
          <w:sz w:val="24"/>
          <w:szCs w:val="24"/>
        </w:rPr>
      </w:pPr>
    </w:p>
    <w:p w14:paraId="485E5AD1" w14:textId="77777777" w:rsidR="007E4AC3" w:rsidRDefault="00000000">
      <w:pPr>
        <w:pStyle w:val="Standard"/>
        <w:spacing w:after="0" w:line="240" w:lineRule="auto"/>
        <w:jc w:val="both"/>
      </w:pPr>
      <w:r>
        <w:rPr>
          <w:b/>
          <w:iCs/>
          <w:sz w:val="24"/>
          <w:szCs w:val="24"/>
          <w:lang w:eastAsia="hu-HU"/>
        </w:rPr>
        <w:t>Kyrie</w:t>
      </w:r>
    </w:p>
    <w:p w14:paraId="66CED1A0" w14:textId="77777777" w:rsidR="007E4AC3" w:rsidRDefault="00000000">
      <w:pPr>
        <w:pStyle w:val="Standard"/>
        <w:spacing w:after="0" w:line="240" w:lineRule="auto"/>
      </w:pPr>
      <w:r>
        <w:rPr>
          <w:sz w:val="24"/>
          <w:szCs w:val="24"/>
        </w:rPr>
        <w:t>Ha elhalványul a bűnbocsánat lehetősége számomra, Uram, irgalmazz!</w:t>
      </w:r>
    </w:p>
    <w:p w14:paraId="274CCED4" w14:textId="77777777" w:rsidR="007E4AC3" w:rsidRDefault="00000000">
      <w:pPr>
        <w:pStyle w:val="Standard"/>
        <w:spacing w:after="0" w:line="240" w:lineRule="auto"/>
      </w:pPr>
      <w:r>
        <w:rPr>
          <w:sz w:val="24"/>
          <w:szCs w:val="24"/>
        </w:rPr>
        <w:t>Ha már nem látom meg a kegyelem idejét, Krisztus kegyelmezz!</w:t>
      </w:r>
    </w:p>
    <w:p w14:paraId="48A75D7A" w14:textId="77777777" w:rsidR="007E4AC3" w:rsidRDefault="00000000">
      <w:pPr>
        <w:pStyle w:val="Standard"/>
        <w:spacing w:after="0" w:line="240" w:lineRule="auto"/>
      </w:pPr>
      <w:r>
        <w:rPr>
          <w:sz w:val="24"/>
          <w:szCs w:val="24"/>
        </w:rPr>
        <w:t>Ha a jézusi tanítást már nem tudom nyitott szívvel hallgatni, Uram, irgalmazz!</w:t>
      </w:r>
    </w:p>
    <w:p w14:paraId="57B9EF94" w14:textId="77777777" w:rsidR="007E4AC3" w:rsidRDefault="007E4AC3">
      <w:pPr>
        <w:pStyle w:val="Standard"/>
        <w:spacing w:after="0" w:line="240" w:lineRule="auto"/>
        <w:rPr>
          <w:sz w:val="24"/>
          <w:szCs w:val="24"/>
        </w:rPr>
      </w:pPr>
    </w:p>
    <w:p w14:paraId="1328EDF0" w14:textId="77777777" w:rsidR="007E4AC3" w:rsidRDefault="00000000">
      <w:pPr>
        <w:pStyle w:val="Standard"/>
        <w:spacing w:after="0" w:line="240" w:lineRule="auto"/>
      </w:pPr>
      <w:r>
        <w:rPr>
          <w:sz w:val="24"/>
          <w:szCs w:val="24"/>
        </w:rPr>
        <w:t>Olvasmány: Iz 49, 8-15;</w:t>
      </w:r>
    </w:p>
    <w:p w14:paraId="243CDC9E" w14:textId="77777777" w:rsidR="007E4AC3" w:rsidRDefault="00000000">
      <w:pPr>
        <w:pStyle w:val="Standard"/>
        <w:spacing w:after="0" w:line="240" w:lineRule="auto"/>
      </w:pPr>
      <w:r>
        <w:rPr>
          <w:sz w:val="24"/>
          <w:szCs w:val="24"/>
        </w:rPr>
        <w:t>Evangélium: Jn 5, 17-30</w:t>
      </w:r>
    </w:p>
    <w:p w14:paraId="4DE8575D" w14:textId="77777777" w:rsidR="007E4AC3" w:rsidRDefault="007E4AC3">
      <w:pPr>
        <w:pStyle w:val="Standard"/>
        <w:spacing w:after="0" w:line="240" w:lineRule="auto"/>
        <w:rPr>
          <w:sz w:val="24"/>
          <w:szCs w:val="24"/>
        </w:rPr>
      </w:pPr>
    </w:p>
    <w:p w14:paraId="656C6CF0" w14:textId="77777777" w:rsidR="007E4AC3" w:rsidRDefault="00000000">
      <w:pPr>
        <w:pStyle w:val="Standard"/>
        <w:spacing w:after="0" w:line="240" w:lineRule="auto"/>
      </w:pPr>
      <w:r>
        <w:rPr>
          <w:b/>
          <w:sz w:val="24"/>
          <w:szCs w:val="24"/>
        </w:rPr>
        <w:t>Nagyböjt 4. hete  csütörtök</w:t>
      </w:r>
    </w:p>
    <w:p w14:paraId="0B9C3172" w14:textId="77777777" w:rsidR="007E4AC3" w:rsidRDefault="00000000">
      <w:pPr>
        <w:pStyle w:val="Standard"/>
        <w:spacing w:after="0" w:line="240" w:lineRule="auto"/>
        <w:jc w:val="both"/>
      </w:pPr>
      <w:r>
        <w:rPr>
          <w:sz w:val="24"/>
          <w:szCs w:val="24"/>
        </w:rPr>
        <w:t>A feltámadás fényében látjuk, hogy mind az ószövetség, mind keresztelő János Jézusra mutat. Jézus tettei pedig az Atyára. Isten a szavával teremt, Jézus a szavával gyógyít, tesz csodákat. Felfedezem-e Jézusban az Atyát? Próbálom-e egyre jobban megismerni? Meglátom-e a szentírás apró összefüggéseit?</w:t>
      </w:r>
    </w:p>
    <w:p w14:paraId="0221985E" w14:textId="77777777" w:rsidR="007E4AC3" w:rsidRDefault="00000000">
      <w:pPr>
        <w:pStyle w:val="Standard"/>
        <w:spacing w:after="0" w:line="240" w:lineRule="auto"/>
        <w:jc w:val="both"/>
      </w:pPr>
      <w:r>
        <w:rPr>
          <w:sz w:val="24"/>
          <w:szCs w:val="24"/>
        </w:rPr>
        <w:lastRenderedPageBreak/>
        <w:t>Milyen gyakran van, hogy azonos tapasztalatokból egészen más következtetést vonnak le emberek. Milyen gyakran tapasztaljuk, hogy a pozitív, előremutató hangot elnyomja a kételkedők, a bizonytalanok, a kényelembe belesüppedők hangja. Erősítsük meg magunkban a bizalmat Isten felé!</w:t>
      </w:r>
    </w:p>
    <w:p w14:paraId="5DDEF93B" w14:textId="77777777" w:rsidR="007E4AC3" w:rsidRDefault="007E4AC3">
      <w:pPr>
        <w:pStyle w:val="Standard"/>
        <w:spacing w:after="0" w:line="240" w:lineRule="auto"/>
        <w:jc w:val="both"/>
        <w:rPr>
          <w:sz w:val="24"/>
          <w:szCs w:val="24"/>
        </w:rPr>
      </w:pPr>
    </w:p>
    <w:p w14:paraId="4E0C3748" w14:textId="77777777" w:rsidR="007E4AC3" w:rsidRDefault="00000000">
      <w:pPr>
        <w:pStyle w:val="Standard"/>
        <w:spacing w:after="0" w:line="240" w:lineRule="auto"/>
        <w:jc w:val="both"/>
      </w:pPr>
      <w:r>
        <w:rPr>
          <w:b/>
          <w:iCs/>
          <w:sz w:val="24"/>
          <w:szCs w:val="24"/>
          <w:lang w:eastAsia="hu-HU"/>
        </w:rPr>
        <w:t>Kyrie</w:t>
      </w:r>
    </w:p>
    <w:p w14:paraId="45B1B6BF" w14:textId="77777777" w:rsidR="007E4AC3" w:rsidRDefault="00000000">
      <w:pPr>
        <w:pStyle w:val="Standard"/>
        <w:spacing w:after="0" w:line="240" w:lineRule="auto"/>
      </w:pPr>
      <w:r>
        <w:rPr>
          <w:sz w:val="24"/>
          <w:szCs w:val="24"/>
        </w:rPr>
        <w:t>Ha a parancsok megtartása csak külső kényszer, Uram, irgalmazz!</w:t>
      </w:r>
    </w:p>
    <w:p w14:paraId="4DBCA550" w14:textId="77777777" w:rsidR="007E4AC3" w:rsidRDefault="00000000">
      <w:pPr>
        <w:pStyle w:val="Standard"/>
        <w:spacing w:after="0" w:line="240" w:lineRule="auto"/>
      </w:pPr>
      <w:r>
        <w:rPr>
          <w:sz w:val="24"/>
          <w:szCs w:val="24"/>
        </w:rPr>
        <w:t>Ha már nem merek, nem tudok közbenjárni másokért, Krisztus kegyelmezz!</w:t>
      </w:r>
    </w:p>
    <w:p w14:paraId="591EC56D" w14:textId="77777777" w:rsidR="007E4AC3" w:rsidRDefault="00000000">
      <w:pPr>
        <w:pStyle w:val="Standard"/>
        <w:spacing w:after="0" w:line="240" w:lineRule="auto"/>
      </w:pPr>
      <w:r>
        <w:rPr>
          <w:sz w:val="24"/>
          <w:szCs w:val="24"/>
        </w:rPr>
        <w:t>Ha a Szentírás tanítása helyett tetszetős emberi tanításokra figyelek, Uram, irgalmazz!</w:t>
      </w:r>
    </w:p>
    <w:p w14:paraId="0C88DEDC" w14:textId="77777777" w:rsidR="007E4AC3" w:rsidRDefault="007E4AC3">
      <w:pPr>
        <w:pStyle w:val="Standard"/>
        <w:spacing w:after="0" w:line="240" w:lineRule="auto"/>
        <w:rPr>
          <w:sz w:val="24"/>
          <w:szCs w:val="24"/>
        </w:rPr>
      </w:pPr>
    </w:p>
    <w:p w14:paraId="79DA65DA" w14:textId="77777777" w:rsidR="007E4AC3" w:rsidRDefault="00000000">
      <w:pPr>
        <w:pStyle w:val="Standard"/>
        <w:spacing w:after="0" w:line="240" w:lineRule="auto"/>
      </w:pPr>
      <w:r>
        <w:rPr>
          <w:sz w:val="24"/>
          <w:szCs w:val="24"/>
        </w:rPr>
        <w:t>Olvasmány: Kiv 32, 7-14;</w:t>
      </w:r>
    </w:p>
    <w:p w14:paraId="4A82446C" w14:textId="77777777" w:rsidR="007E4AC3" w:rsidRDefault="00000000">
      <w:pPr>
        <w:pStyle w:val="Standard"/>
        <w:spacing w:after="0" w:line="240" w:lineRule="auto"/>
      </w:pPr>
      <w:r>
        <w:rPr>
          <w:sz w:val="24"/>
          <w:szCs w:val="24"/>
        </w:rPr>
        <w:t>Evangélium: Jn 5, 31-42</w:t>
      </w:r>
    </w:p>
    <w:p w14:paraId="0287B031" w14:textId="77777777" w:rsidR="007E4AC3" w:rsidRDefault="007E4AC3">
      <w:pPr>
        <w:pStyle w:val="Standard"/>
        <w:spacing w:after="0" w:line="240" w:lineRule="auto"/>
        <w:rPr>
          <w:sz w:val="24"/>
          <w:szCs w:val="24"/>
        </w:rPr>
      </w:pPr>
    </w:p>
    <w:p w14:paraId="2A7EE9D2" w14:textId="77777777" w:rsidR="007E4AC3" w:rsidRDefault="00000000">
      <w:pPr>
        <w:pStyle w:val="Standard"/>
        <w:spacing w:after="0" w:line="240" w:lineRule="auto"/>
      </w:pPr>
      <w:r>
        <w:rPr>
          <w:b/>
          <w:sz w:val="24"/>
          <w:szCs w:val="24"/>
        </w:rPr>
        <w:t>Nagyböjt 4. hete péntek</w:t>
      </w:r>
    </w:p>
    <w:p w14:paraId="61DCE299" w14:textId="77777777" w:rsidR="007E4AC3" w:rsidRDefault="00000000">
      <w:pPr>
        <w:pStyle w:val="Standard"/>
        <w:spacing w:after="0" w:line="240" w:lineRule="auto"/>
        <w:jc w:val="both"/>
      </w:pPr>
      <w:r>
        <w:rPr>
          <w:sz w:val="24"/>
          <w:szCs w:val="24"/>
        </w:rPr>
        <w:t>A Krisztust követő ember kicsit mindig kilóg a sorból. Másképp él, mint a nagy átlag. Ugyanakkor fontos, hogy tudatában legyünk, kitől kaptuk feladatunkat. Vegyük észre a szívünkbe áradó kegyelmet, amely bátorít és erősít bennünket!</w:t>
      </w:r>
    </w:p>
    <w:p w14:paraId="71EDF918" w14:textId="77777777" w:rsidR="007E4AC3" w:rsidRDefault="00000000">
      <w:pPr>
        <w:pStyle w:val="NormlWeb"/>
        <w:spacing w:before="0" w:after="0"/>
        <w:jc w:val="both"/>
      </w:pPr>
      <w:r>
        <w:rPr>
          <w:rFonts w:ascii="Calibri" w:hAnsi="Calibri" w:cs="Calibri"/>
        </w:rPr>
        <w:t xml:space="preserve">Nagyböjt második felében arra kereshetjük a választ: kicsoda Jézus? János evangéliumában több helyen kerül elő a kérdés, ezekben a napokban kicsit egymás mellé kerülnek ezek a helyek.  </w:t>
      </w:r>
    </w:p>
    <w:p w14:paraId="517A150A" w14:textId="77777777" w:rsidR="007E4AC3" w:rsidRDefault="00000000">
      <w:pPr>
        <w:pStyle w:val="NormlWeb"/>
        <w:spacing w:before="0" w:after="0"/>
        <w:jc w:val="both"/>
      </w:pPr>
      <w:r>
        <w:rPr>
          <w:rFonts w:ascii="Calibri" w:hAnsi="Calibri" w:cs="Calibri"/>
        </w:rPr>
        <w:t>Jézus újra és újra elmondja, hogy az Atyától jött. Számos helyen látjuk a Vele való kapcsolatát. A népben mégis ott a bizonytalanság. Mert nem illik bele teljesen a köztük élő messiási képbe.</w:t>
      </w:r>
    </w:p>
    <w:p w14:paraId="5385FC45" w14:textId="77777777" w:rsidR="007E4AC3" w:rsidRDefault="00000000">
      <w:pPr>
        <w:pStyle w:val="NormlWeb"/>
        <w:spacing w:before="0" w:after="0"/>
        <w:jc w:val="both"/>
      </w:pPr>
      <w:r>
        <w:rPr>
          <w:rFonts w:ascii="Calibri" w:hAnsi="Calibri" w:cs="Calibri"/>
        </w:rPr>
        <w:t>Hányszor van velünk is, hogy sok pozitív részlet mellett vannak oda nem illő darabok. Így nehezen áll össze a kép. Mégis, ha bizalommal tekintünk Jézusra, megerősödünk azon az úton, amelyen húsvét ünnepe felé, az örök élet felé vezet.</w:t>
      </w:r>
    </w:p>
    <w:p w14:paraId="562BC286" w14:textId="77777777" w:rsidR="007E4AC3" w:rsidRDefault="007E4AC3">
      <w:pPr>
        <w:pStyle w:val="Standard"/>
        <w:spacing w:after="0" w:line="240" w:lineRule="auto"/>
        <w:jc w:val="both"/>
        <w:rPr>
          <w:sz w:val="24"/>
          <w:szCs w:val="24"/>
        </w:rPr>
      </w:pPr>
    </w:p>
    <w:p w14:paraId="67D27840" w14:textId="77777777" w:rsidR="007E4AC3" w:rsidRDefault="00000000">
      <w:pPr>
        <w:pStyle w:val="Standard"/>
        <w:spacing w:after="0" w:line="240" w:lineRule="auto"/>
        <w:jc w:val="both"/>
      </w:pPr>
      <w:r>
        <w:rPr>
          <w:b/>
          <w:iCs/>
          <w:sz w:val="24"/>
          <w:szCs w:val="24"/>
          <w:lang w:eastAsia="hu-HU"/>
        </w:rPr>
        <w:t>Kyrie</w:t>
      </w:r>
    </w:p>
    <w:p w14:paraId="105C2CD5" w14:textId="77777777" w:rsidR="007E4AC3" w:rsidRDefault="00000000">
      <w:pPr>
        <w:pStyle w:val="Standard"/>
        <w:spacing w:after="0" w:line="240" w:lineRule="auto"/>
      </w:pPr>
      <w:r>
        <w:rPr>
          <w:sz w:val="24"/>
          <w:szCs w:val="24"/>
        </w:rPr>
        <w:t>Ha már nem veszem észre a belém áradó kegyelmet, Uram, irgalmazz!</w:t>
      </w:r>
    </w:p>
    <w:p w14:paraId="3B30AB57" w14:textId="77777777" w:rsidR="007E4AC3" w:rsidRDefault="00000000">
      <w:pPr>
        <w:pStyle w:val="Standard"/>
        <w:spacing w:after="0" w:line="240" w:lineRule="auto"/>
      </w:pPr>
      <w:r>
        <w:rPr>
          <w:sz w:val="24"/>
          <w:szCs w:val="24"/>
        </w:rPr>
        <w:t>Ha nem merem felvállalni keresztény hitemet mások előtt, Krisztus kegyelmezz!</w:t>
      </w:r>
    </w:p>
    <w:p w14:paraId="5529F8C7" w14:textId="77777777" w:rsidR="007E4AC3" w:rsidRDefault="00000000">
      <w:pPr>
        <w:pStyle w:val="Standard"/>
        <w:spacing w:after="0" w:line="240" w:lineRule="auto"/>
      </w:pPr>
      <w:r>
        <w:rPr>
          <w:sz w:val="24"/>
          <w:szCs w:val="24"/>
        </w:rPr>
        <w:t>Ha Jézusra csupán, mint emberre tekintek, Uram, irgalmazz!</w:t>
      </w:r>
    </w:p>
    <w:p w14:paraId="4639D1C5" w14:textId="77777777" w:rsidR="007E4AC3" w:rsidRDefault="007E4AC3">
      <w:pPr>
        <w:pStyle w:val="Standard"/>
        <w:spacing w:after="0" w:line="240" w:lineRule="auto"/>
        <w:rPr>
          <w:sz w:val="24"/>
          <w:szCs w:val="24"/>
        </w:rPr>
      </w:pPr>
    </w:p>
    <w:p w14:paraId="3331467D" w14:textId="77777777" w:rsidR="007E4AC3" w:rsidRDefault="00000000">
      <w:pPr>
        <w:pStyle w:val="Standard"/>
        <w:spacing w:after="0" w:line="240" w:lineRule="auto"/>
      </w:pPr>
      <w:r>
        <w:rPr>
          <w:sz w:val="24"/>
          <w:szCs w:val="24"/>
        </w:rPr>
        <w:t>Olvasmány: Bölcs 2, 1a.12-22;</w:t>
      </w:r>
    </w:p>
    <w:p w14:paraId="0469EDAC" w14:textId="77777777" w:rsidR="007E4AC3" w:rsidRDefault="00000000">
      <w:pPr>
        <w:pStyle w:val="Standard"/>
        <w:spacing w:after="0" w:line="240" w:lineRule="auto"/>
      </w:pPr>
      <w:r>
        <w:rPr>
          <w:sz w:val="24"/>
          <w:szCs w:val="24"/>
        </w:rPr>
        <w:t>Evangélium: Jn7, 1-2.10.25-30</w:t>
      </w:r>
    </w:p>
    <w:p w14:paraId="6ECFA52A" w14:textId="77777777" w:rsidR="007E4AC3" w:rsidRDefault="007E4AC3">
      <w:pPr>
        <w:pStyle w:val="Standard"/>
        <w:spacing w:after="0" w:line="240" w:lineRule="auto"/>
        <w:rPr>
          <w:b/>
          <w:bCs/>
          <w:sz w:val="24"/>
          <w:szCs w:val="24"/>
        </w:rPr>
      </w:pPr>
    </w:p>
    <w:p w14:paraId="2F00399D" w14:textId="77777777" w:rsidR="007E4AC3" w:rsidRDefault="00000000">
      <w:pPr>
        <w:pStyle w:val="Standard"/>
        <w:spacing w:after="0" w:line="240" w:lineRule="auto"/>
      </w:pPr>
      <w:r>
        <w:rPr>
          <w:b/>
          <w:bCs/>
          <w:sz w:val="24"/>
          <w:szCs w:val="24"/>
        </w:rPr>
        <w:t>Nagyböjt 4. hete szombat</w:t>
      </w:r>
    </w:p>
    <w:p w14:paraId="36AF1187" w14:textId="77777777" w:rsidR="007E4AC3" w:rsidRDefault="00000000">
      <w:pPr>
        <w:pStyle w:val="Standard"/>
        <w:spacing w:after="0" w:line="240" w:lineRule="auto"/>
        <w:jc w:val="both"/>
      </w:pPr>
      <w:r>
        <w:rPr>
          <w:sz w:val="24"/>
          <w:szCs w:val="24"/>
        </w:rPr>
        <w:br/>
        <w:t>A próféta a nehézségeiben Isten elé tárja ügyét. Tőle vár segítséget. Miközben természetesen teszi a dolgát. A mai zűrzavaros helyzetben bízzuk ügyünket Krisztusra, miközben tesszük a dolgunkat, keresztényként élve a világban, hirdetve a feltámadás örömhírét. Jézus személye körüli vitákról hallunk az evangéliumban. Az Őt hallgató nép tanakodik, próbálja megérteni, ki is Jézus valójában. Eközben a vezetők, a főtanács tagjai kifogásokat keresnek. Mintha ma is hasonlót élnénk meg. Sokan kifogásokat keresnek a keresztény hit tanítása ellen. Régi eseményeket, hibákat, bűnöket. Összemosnak dolgokat, félremagyaráznak helyzeteket. Nem könnyű ma tanúságtevő életet élni. Mégis, a Szentlélek erejével, mennünk kell tovább az úton!</w:t>
      </w:r>
    </w:p>
    <w:p w14:paraId="75404B8B" w14:textId="77777777" w:rsidR="007E4AC3" w:rsidRDefault="007E4AC3">
      <w:pPr>
        <w:pStyle w:val="Standard"/>
        <w:spacing w:after="0" w:line="240" w:lineRule="auto"/>
        <w:rPr>
          <w:sz w:val="24"/>
          <w:szCs w:val="24"/>
        </w:rPr>
      </w:pPr>
    </w:p>
    <w:p w14:paraId="3E9F1C17" w14:textId="77777777" w:rsidR="007E4AC3" w:rsidRDefault="00000000">
      <w:pPr>
        <w:pStyle w:val="Standard"/>
        <w:spacing w:after="0" w:line="240" w:lineRule="auto"/>
      </w:pPr>
      <w:r>
        <w:rPr>
          <w:b/>
          <w:bCs/>
          <w:sz w:val="24"/>
          <w:szCs w:val="24"/>
        </w:rPr>
        <w:t>Kyrie</w:t>
      </w:r>
    </w:p>
    <w:p w14:paraId="79057D49" w14:textId="77777777" w:rsidR="007E4AC3" w:rsidRDefault="00000000">
      <w:pPr>
        <w:pStyle w:val="Standard"/>
        <w:spacing w:after="0" w:line="240" w:lineRule="auto"/>
      </w:pPr>
      <w:r>
        <w:rPr>
          <w:sz w:val="24"/>
          <w:szCs w:val="24"/>
        </w:rPr>
        <w:t>Ha nehézségeimben elfordulok az Úrtól, Uram, irgalmazz!</w:t>
      </w:r>
    </w:p>
    <w:p w14:paraId="62A45F0A" w14:textId="77777777" w:rsidR="007E4AC3" w:rsidRDefault="00000000">
      <w:pPr>
        <w:pStyle w:val="Standard"/>
        <w:spacing w:after="0" w:line="240" w:lineRule="auto"/>
      </w:pPr>
      <w:r>
        <w:rPr>
          <w:sz w:val="24"/>
          <w:szCs w:val="24"/>
        </w:rPr>
        <w:t>Ha nem merek kiállni az igazságért, Krisztus kegyelmezz!</w:t>
      </w:r>
    </w:p>
    <w:p w14:paraId="56DEF6D8" w14:textId="77777777" w:rsidR="007E4AC3" w:rsidRDefault="00000000">
      <w:pPr>
        <w:pStyle w:val="Standard"/>
        <w:spacing w:after="0" w:line="240" w:lineRule="auto"/>
      </w:pPr>
      <w:r>
        <w:rPr>
          <w:sz w:val="24"/>
          <w:szCs w:val="24"/>
        </w:rPr>
        <w:t>Ha a megszokások megmerevítenek, elzárnak a változás elől, Uram, irgalmazz!</w:t>
      </w:r>
    </w:p>
    <w:p w14:paraId="42B0B21B" w14:textId="77777777" w:rsidR="007E4AC3" w:rsidRDefault="007E4AC3">
      <w:pPr>
        <w:pStyle w:val="Standard"/>
        <w:spacing w:after="0" w:line="240" w:lineRule="auto"/>
        <w:rPr>
          <w:sz w:val="24"/>
          <w:szCs w:val="24"/>
        </w:rPr>
      </w:pPr>
    </w:p>
    <w:p w14:paraId="0FAD9665" w14:textId="02AE24BC" w:rsidR="007E4AC3" w:rsidRDefault="00AA2E60">
      <w:pPr>
        <w:pStyle w:val="Standard"/>
        <w:spacing w:after="0" w:line="240" w:lineRule="auto"/>
      </w:pPr>
      <w:r>
        <w:rPr>
          <w:sz w:val="24"/>
          <w:szCs w:val="24"/>
        </w:rPr>
        <w:lastRenderedPageBreak/>
        <w:t xml:space="preserve">Olvasmány: </w:t>
      </w:r>
      <w:r w:rsidR="00000000">
        <w:rPr>
          <w:sz w:val="24"/>
          <w:szCs w:val="24"/>
        </w:rPr>
        <w:t>Jer 11,18-20</w:t>
      </w:r>
    </w:p>
    <w:p w14:paraId="116F5957" w14:textId="79F79BA0" w:rsidR="007E4AC3" w:rsidRDefault="00AA2E60">
      <w:pPr>
        <w:pStyle w:val="Standard"/>
        <w:spacing w:after="0" w:line="240" w:lineRule="auto"/>
      </w:pPr>
      <w:r>
        <w:rPr>
          <w:sz w:val="24"/>
          <w:szCs w:val="24"/>
        </w:rPr>
        <w:t xml:space="preserve">Evangélium: </w:t>
      </w:r>
      <w:r w:rsidR="00000000">
        <w:rPr>
          <w:sz w:val="24"/>
          <w:szCs w:val="24"/>
        </w:rPr>
        <w:t>Jn 7,40-53</w:t>
      </w:r>
    </w:p>
    <w:p w14:paraId="77C31E5E" w14:textId="77777777" w:rsidR="007E4AC3" w:rsidRDefault="007E4AC3">
      <w:pPr>
        <w:pStyle w:val="Standard"/>
        <w:spacing w:after="0" w:line="240" w:lineRule="auto"/>
      </w:pPr>
    </w:p>
    <w:sectPr w:rsidR="007E4AC3">
      <w:pgSz w:w="11906" w:h="16838"/>
      <w:pgMar w:top="1134" w:right="1304" w:bottom="1134" w:left="130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E2D78" w14:textId="77777777" w:rsidR="007F79FE" w:rsidRDefault="007F79FE">
      <w:pPr>
        <w:spacing w:after="0" w:line="240" w:lineRule="auto"/>
      </w:pPr>
      <w:r>
        <w:separator/>
      </w:r>
    </w:p>
  </w:endnote>
  <w:endnote w:type="continuationSeparator" w:id="0">
    <w:p w14:paraId="53CC1445" w14:textId="77777777" w:rsidR="007F79FE" w:rsidRDefault="007F7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1C22F" w14:textId="77777777" w:rsidR="007F79FE" w:rsidRDefault="007F79FE">
      <w:pPr>
        <w:spacing w:after="0" w:line="240" w:lineRule="auto"/>
      </w:pPr>
      <w:r>
        <w:rPr>
          <w:color w:val="000000"/>
        </w:rPr>
        <w:separator/>
      </w:r>
    </w:p>
  </w:footnote>
  <w:footnote w:type="continuationSeparator" w:id="0">
    <w:p w14:paraId="53F48406" w14:textId="77777777" w:rsidR="007F79FE" w:rsidRDefault="007F79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977F30"/>
    <w:multiLevelType w:val="multilevel"/>
    <w:tmpl w:val="6DF27C06"/>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005011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AC3"/>
    <w:rsid w:val="00106D40"/>
    <w:rsid w:val="002131BE"/>
    <w:rsid w:val="007E4AC3"/>
    <w:rsid w:val="007F79FE"/>
    <w:rsid w:val="00AA2E60"/>
    <w:rsid w:val="00B57075"/>
    <w:rsid w:val="00E06B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4FA53"/>
  <w15:docId w15:val="{33140521-C03A-4BA0-A283-3F738344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kern w:val="3"/>
        <w:sz w:val="22"/>
        <w:szCs w:val="22"/>
        <w:lang w:val="hu-H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Standard"/>
    <w:next w:val="Textbody"/>
    <w:uiPriority w:val="9"/>
    <w:qFormat/>
    <w:pPr>
      <w:keepNext/>
      <w:spacing w:after="0" w:line="240" w:lineRule="auto"/>
      <w:outlineLvl w:val="0"/>
    </w:pPr>
    <w:rPr>
      <w:rFonts w:ascii="Times New Roman" w:eastAsia="Times New Roman" w:hAnsi="Times New Roman" w:cs="Times New Roman"/>
      <w:b/>
      <w:bCs/>
      <w:iCs/>
      <w:sz w:val="24"/>
      <w:szCs w:val="24"/>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0" w:line="240" w:lineRule="auto"/>
      <w:jc w:val="both"/>
    </w:pPr>
    <w:rPr>
      <w:rFonts w:ascii="Times New Roman" w:eastAsia="Times New Roman" w:hAnsi="Times New Roman" w:cs="Times New Roman"/>
      <w:sz w:val="24"/>
      <w:szCs w:val="24"/>
      <w:lang w:eastAsia="ar-SA"/>
    </w:rPr>
  </w:style>
  <w:style w:type="paragraph" w:styleId="Lista">
    <w:name w:val="List"/>
    <w:basedOn w:val="Textbody"/>
    <w:rPr>
      <w:rFonts w:cs="Lucida Sans"/>
    </w:rPr>
  </w:style>
  <w:style w:type="paragraph" w:styleId="Kpalrs">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Szvegtrzs31">
    <w:name w:val="Szövegtörzs 31"/>
    <w:basedOn w:val="Standard"/>
    <w:pPr>
      <w:spacing w:after="0" w:line="240" w:lineRule="auto"/>
      <w:jc w:val="center"/>
    </w:pPr>
    <w:rPr>
      <w:rFonts w:ascii="Century Gothic" w:eastAsia="Times New Roman" w:hAnsi="Century Gothic" w:cs="Times New Roman"/>
      <w:b/>
      <w:sz w:val="24"/>
      <w:szCs w:val="20"/>
      <w:lang w:eastAsia="ar-SA"/>
    </w:rPr>
  </w:style>
  <w:style w:type="paragraph" w:customStyle="1" w:styleId="Szvegtrzs32">
    <w:name w:val="Szövegtörzs 32"/>
    <w:basedOn w:val="Standard"/>
    <w:pPr>
      <w:spacing w:after="0" w:line="240" w:lineRule="auto"/>
      <w:jc w:val="center"/>
    </w:pPr>
    <w:rPr>
      <w:rFonts w:ascii="Century Gothic" w:eastAsia="Times New Roman" w:hAnsi="Century Gothic" w:cs="Century Gothic"/>
      <w:b/>
      <w:sz w:val="24"/>
      <w:szCs w:val="20"/>
      <w:lang w:eastAsia="ar-SA"/>
    </w:rPr>
  </w:style>
  <w:style w:type="paragraph" w:styleId="NormlWeb">
    <w:name w:val="Normal (Web)"/>
    <w:basedOn w:val="Standard"/>
    <w:pPr>
      <w:spacing w:before="100" w:after="100" w:line="240" w:lineRule="auto"/>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rPr>
      <w:rFonts w:ascii="Times New Roman" w:eastAsia="Times New Roman" w:hAnsi="Times New Roman" w:cs="Times New Roman"/>
      <w:sz w:val="24"/>
      <w:szCs w:val="24"/>
      <w:lang w:eastAsia="ar-SA"/>
    </w:rPr>
  </w:style>
  <w:style w:type="character" w:customStyle="1" w:styleId="Cmsor1Char">
    <w:name w:val="Címsor 1 Char"/>
    <w:basedOn w:val="Bekezdsalapbettpusa"/>
    <w:rPr>
      <w:rFonts w:ascii="Times New Roman" w:eastAsia="Times New Roman" w:hAnsi="Times New Roman" w:cs="Times New Roman"/>
      <w:b/>
      <w:bCs/>
      <w:iCs/>
      <w:sz w:val="24"/>
      <w:szCs w:val="24"/>
      <w:lang w:eastAsia="ar-SA"/>
    </w:rPr>
  </w:style>
  <w:style w:type="character" w:customStyle="1" w:styleId="Internetlink">
    <w:name w:val="Internet link"/>
    <w:basedOn w:val="Bekezdsalapbettpusa"/>
    <w:rPr>
      <w:color w:val="0000FF"/>
      <w:u w:val="single"/>
    </w:rPr>
  </w:style>
  <w:style w:type="character" w:styleId="Feloldatlanmegemlts">
    <w:name w:val="Unresolved Mention"/>
    <w:basedOn w:val="Bekezdsalapbettpusa"/>
    <w:rPr>
      <w:color w:val="605E5C"/>
    </w:rPr>
  </w:style>
  <w:style w:type="numbering" w:customStyle="1" w:styleId="WWNum1">
    <w:name w:val="WWNum1"/>
    <w:basedOn w:val="Nemlist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1372</Words>
  <Characters>9471</Characters>
  <Application>Microsoft Office Word</Application>
  <DocSecurity>0</DocSecurity>
  <Lines>78</Lines>
  <Paragraphs>21</Paragraphs>
  <ScaleCrop>false</ScaleCrop>
  <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satya</dc:creator>
  <cp:lastModifiedBy>Ákos Fülöp</cp:lastModifiedBy>
  <cp:revision>3</cp:revision>
  <dcterms:created xsi:type="dcterms:W3CDTF">2024-12-12T07:27:00Z</dcterms:created>
  <dcterms:modified xsi:type="dcterms:W3CDTF">2024-12-14T07:13:00Z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